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A5A" w:rsidRPr="008D1730" w:rsidRDefault="00674A5A" w:rsidP="00674A5A">
      <w:pPr>
        <w:suppressAutoHyphens/>
        <w:spacing w:line="100" w:lineRule="atLeast"/>
        <w:jc w:val="center"/>
        <w:rPr>
          <w:rFonts w:ascii="Times New Roman" w:hAnsi="Times New Roman"/>
          <w:b/>
          <w:lang w:val="sr-Cyrl-CS"/>
        </w:rPr>
      </w:pPr>
    </w:p>
    <w:p w:rsidR="00674A5A" w:rsidRPr="00CA2727" w:rsidRDefault="00674A5A" w:rsidP="00674A5A">
      <w:pPr>
        <w:shd w:val="clear" w:color="auto" w:fill="C6D9F1"/>
        <w:rPr>
          <w:rFonts w:ascii="Times New Roman" w:hAnsi="Times New Roman"/>
          <w:b/>
          <w:bCs/>
          <w:i/>
          <w:iCs/>
          <w:lang w:val="ru-RU"/>
        </w:rPr>
      </w:pPr>
      <w:proofErr w:type="gramStart"/>
      <w:r>
        <w:rPr>
          <w:rFonts w:ascii="Times New Roman" w:hAnsi="Times New Roman"/>
          <w:b/>
          <w:bCs/>
          <w:i/>
          <w:iCs/>
          <w:sz w:val="28"/>
          <w:szCs w:val="28"/>
        </w:rPr>
        <w:t>II</w:t>
      </w:r>
      <w:r w:rsidRPr="005C18DC">
        <w:rPr>
          <w:rFonts w:ascii="Times New Roman" w:hAnsi="Times New Roman"/>
          <w:b/>
          <w:bCs/>
          <w:i/>
          <w:iCs/>
          <w:sz w:val="28"/>
          <w:szCs w:val="28"/>
          <w:lang w:val="sr-Cyrl-CS"/>
        </w:rPr>
        <w:t xml:space="preserve">  ВРСТА</w:t>
      </w:r>
      <w:proofErr w:type="gramEnd"/>
      <w:r w:rsidRPr="005C18DC">
        <w:rPr>
          <w:rFonts w:ascii="Times New Roman" w:hAnsi="Times New Roman"/>
          <w:b/>
          <w:bCs/>
          <w:i/>
          <w:iCs/>
          <w:sz w:val="28"/>
          <w:szCs w:val="28"/>
          <w:lang w:val="sr-Cyrl-CS"/>
        </w:rPr>
        <w:t>, ТЕХНИЧКЕ КАРАКТЕРИСТИКЕ, КВАЛИТЕТ, КОЛИЧИНА И ОПИС ДОБАРА, РАДОВА ИЛИ УСЛУГА, НАЧИН СПРОВОЂЕЊА КОНТРОЛЕ И ОБЕЗБЕЂИВАЊА ГАРАНЦИЈЕ КВАЛИТЕТА, РОК ИЗВРШЕЊА ИЛИ ИСПОРУКЕ ДОБАРА, ЕВЕНТУАЛНЕ ДОДАТНЕ УСЛУГЕ И СЛ.</w:t>
      </w:r>
    </w:p>
    <w:p w:rsidR="00674A5A" w:rsidRDefault="00674A5A" w:rsidP="00674A5A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i/>
          <w:iCs/>
          <w:color w:val="000000"/>
          <w:lang w:val="sr-Cyrl-CS"/>
        </w:rPr>
      </w:pPr>
    </w:p>
    <w:p w:rsidR="00674A5A" w:rsidRDefault="00674A5A" w:rsidP="00674A5A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i/>
          <w:iCs/>
          <w:color w:val="000000"/>
          <w:lang w:val="sr-Cyrl-CS"/>
        </w:rPr>
      </w:pPr>
    </w:p>
    <w:p w:rsidR="00674A5A" w:rsidRPr="00073C4B" w:rsidRDefault="00674A5A" w:rsidP="00674A5A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i/>
          <w:iCs/>
          <w:color w:val="000000"/>
          <w:lang w:val="sr-Cyrl-CS"/>
        </w:rPr>
      </w:pPr>
    </w:p>
    <w:p w:rsidR="00674A5A" w:rsidRPr="00247129" w:rsidRDefault="00674A5A" w:rsidP="00674A5A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247129">
        <w:rPr>
          <w:rFonts w:ascii="Times New Roman" w:hAnsi="Times New Roman"/>
          <w:b/>
          <w:sz w:val="24"/>
          <w:szCs w:val="24"/>
          <w:lang w:val="sr-Cyrl-CS"/>
        </w:rPr>
        <w:t xml:space="preserve">Квалитет – </w:t>
      </w:r>
      <w:r>
        <w:rPr>
          <w:rFonts w:ascii="Times New Roman" w:hAnsi="Times New Roman"/>
          <w:sz w:val="24"/>
          <w:szCs w:val="24"/>
          <w:lang w:val="sr-Cyrl-CS"/>
        </w:rPr>
        <w:t>Карактеристике, техничке спецификације и квалитет понуђених добара, која се испоручују, морају у свему одговарати назначеним карактеристикама, квалитету и техничким спецификацијама у складу са обавезујућим стандардима,као и прописима за ту врсту робе и производа</w:t>
      </w:r>
    </w:p>
    <w:p w:rsidR="00674A5A" w:rsidRDefault="00674A5A" w:rsidP="00674A5A">
      <w:pPr>
        <w:pStyle w:val="Title"/>
        <w:jc w:val="both"/>
        <w:rPr>
          <w:szCs w:val="24"/>
        </w:rPr>
      </w:pPr>
    </w:p>
    <w:p w:rsidR="00674A5A" w:rsidRPr="00DD4B3D" w:rsidRDefault="00674A5A" w:rsidP="00674A5A">
      <w:pPr>
        <w:pStyle w:val="Title"/>
        <w:numPr>
          <w:ilvl w:val="0"/>
          <w:numId w:val="1"/>
        </w:numPr>
        <w:jc w:val="both"/>
        <w:rPr>
          <w:b w:val="0"/>
          <w:szCs w:val="24"/>
        </w:rPr>
      </w:pPr>
      <w:r>
        <w:rPr>
          <w:szCs w:val="24"/>
          <w:lang w:val="sr-Cyrl-CS"/>
        </w:rPr>
        <w:t>Испорука предметних добара –</w:t>
      </w:r>
      <w:r>
        <w:rPr>
          <w:b w:val="0"/>
          <w:szCs w:val="24"/>
          <w:lang w:val="sr-Cyrl-CS"/>
        </w:rPr>
        <w:t xml:space="preserve"> је </w:t>
      </w:r>
      <w:r>
        <w:rPr>
          <w:b w:val="0"/>
          <w:szCs w:val="24"/>
          <w:u w:val="single"/>
          <w:lang w:val="sr-Cyrl-CS"/>
        </w:rPr>
        <w:t>франко магацин</w:t>
      </w:r>
      <w:r>
        <w:rPr>
          <w:b w:val="0"/>
          <w:szCs w:val="24"/>
          <w:lang w:val="sr-Cyrl-CS"/>
        </w:rPr>
        <w:t xml:space="preserve">  Установе за одрасле и старије „ Гвозден Јованчићевић“ Велики Поповац, као и према терминима и захтевима Наручиоца.</w:t>
      </w:r>
    </w:p>
    <w:p w:rsidR="00674A5A" w:rsidRPr="00757919" w:rsidRDefault="00674A5A" w:rsidP="00674A5A">
      <w:pPr>
        <w:pStyle w:val="ListParagraph"/>
        <w:numPr>
          <w:ilvl w:val="0"/>
          <w:numId w:val="1"/>
        </w:numPr>
        <w:shd w:val="clear" w:color="auto" w:fill="FFFFFF"/>
        <w:tabs>
          <w:tab w:val="left" w:pos="9900"/>
        </w:tabs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5C18DC">
        <w:rPr>
          <w:rFonts w:ascii="Times New Roman" w:hAnsi="Times New Roman"/>
          <w:b/>
          <w:color w:val="000000"/>
          <w:sz w:val="24"/>
          <w:szCs w:val="24"/>
          <w:lang w:val="sl-SI"/>
        </w:rPr>
        <w:t>Начин спровођења контроле и обезбеђивања гаранције квалитета</w:t>
      </w:r>
      <w:r w:rsidRPr="00757919">
        <w:rPr>
          <w:rFonts w:ascii="Times New Roman" w:hAnsi="Times New Roman"/>
          <w:b/>
          <w:color w:val="000000"/>
          <w:sz w:val="24"/>
          <w:szCs w:val="24"/>
          <w:lang w:val="sr-Cyrl-CS"/>
        </w:rPr>
        <w:t xml:space="preserve"> – </w:t>
      </w:r>
      <w:r w:rsidRPr="00757919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добра која су предмет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ове набавке морају да садрже сав</w:t>
      </w:r>
      <w:r w:rsidRPr="00757919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одгов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арајући квалитет и испуњавају све потребне стандарде</w:t>
      </w:r>
      <w:r w:rsidRPr="00757919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које су наведене у к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онкурсној документацији ( </w:t>
      </w:r>
      <w:r>
        <w:rPr>
          <w:rFonts w:ascii="Times New Roman" w:hAnsi="Times New Roman"/>
          <w:color w:val="000000"/>
          <w:sz w:val="24"/>
          <w:szCs w:val="24"/>
          <w:lang w:val="sr-Latn-CS"/>
        </w:rPr>
        <w:t>o</w:t>
      </w:r>
      <w:r>
        <w:rPr>
          <w:rFonts w:ascii="Times New Roman" w:hAnsi="Times New Roman"/>
          <w:color w:val="000000"/>
          <w:sz w:val="24"/>
          <w:szCs w:val="24"/>
          <w:lang/>
        </w:rPr>
        <w:t xml:space="preserve">брасцу структуре цена </w:t>
      </w:r>
      <w:r w:rsidRPr="00757919">
        <w:rPr>
          <w:rFonts w:ascii="Times New Roman" w:hAnsi="Times New Roman"/>
          <w:color w:val="000000"/>
          <w:sz w:val="24"/>
          <w:szCs w:val="24"/>
          <w:lang w:val="sr-Cyrl-CS"/>
        </w:rPr>
        <w:t>, модел уговора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и др.</w:t>
      </w:r>
      <w:r w:rsidRPr="00757919">
        <w:rPr>
          <w:rFonts w:ascii="Times New Roman" w:hAnsi="Times New Roman"/>
          <w:color w:val="000000"/>
          <w:sz w:val="24"/>
          <w:szCs w:val="24"/>
          <w:lang w:val="sr-Cyrl-CS"/>
        </w:rPr>
        <w:t>).</w:t>
      </w:r>
    </w:p>
    <w:p w:rsidR="00674A5A" w:rsidRPr="007204AF" w:rsidRDefault="00674A5A" w:rsidP="00674A5A">
      <w:pPr>
        <w:pStyle w:val="ListParagraph"/>
        <w:numPr>
          <w:ilvl w:val="0"/>
          <w:numId w:val="1"/>
        </w:numPr>
        <w:shd w:val="clear" w:color="auto" w:fill="FFFFFF"/>
        <w:tabs>
          <w:tab w:val="left" w:pos="9900"/>
        </w:tabs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b/>
          <w:color w:val="000000"/>
          <w:sz w:val="24"/>
          <w:szCs w:val="24"/>
          <w:lang w:val="sr-Cyrl-CS"/>
        </w:rPr>
        <w:t>Динамика испоруке –</w:t>
      </w: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 је одређена у конкурсној документацији. Понуђач је дужан да прихвати динамику вршења испоруке одређену конкурсном документацијом. Такође,Наручилац има право да благовремено промени динамику  вршења испоруке.</w:t>
      </w:r>
    </w:p>
    <w:p w:rsidR="00674A5A" w:rsidRDefault="00674A5A" w:rsidP="00674A5A">
      <w:pPr>
        <w:shd w:val="clear" w:color="auto" w:fill="FFFFFF"/>
        <w:tabs>
          <w:tab w:val="left" w:pos="9900"/>
        </w:tabs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sr-Latn-CS"/>
        </w:rPr>
      </w:pPr>
    </w:p>
    <w:p w:rsidR="00674A5A" w:rsidRDefault="00674A5A" w:rsidP="00674A5A">
      <w:pPr>
        <w:shd w:val="clear" w:color="auto" w:fill="FFFFFF"/>
        <w:tabs>
          <w:tab w:val="left" w:pos="9900"/>
        </w:tabs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sr-Latn-CS"/>
        </w:rPr>
      </w:pPr>
    </w:p>
    <w:p w:rsidR="00674A5A" w:rsidRDefault="00674A5A" w:rsidP="00674A5A">
      <w:pPr>
        <w:shd w:val="clear" w:color="auto" w:fill="FFFFFF"/>
        <w:tabs>
          <w:tab w:val="left" w:pos="9900"/>
        </w:tabs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sr-Latn-CS"/>
        </w:rPr>
      </w:pPr>
    </w:p>
    <w:p w:rsidR="00674A5A" w:rsidRDefault="00674A5A" w:rsidP="00674A5A">
      <w:pPr>
        <w:shd w:val="clear" w:color="auto" w:fill="FFFFFF"/>
        <w:tabs>
          <w:tab w:val="left" w:pos="9900"/>
        </w:tabs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sr-Latn-CS"/>
        </w:rPr>
      </w:pPr>
    </w:p>
    <w:p w:rsidR="00674A5A" w:rsidRDefault="00674A5A" w:rsidP="00674A5A">
      <w:pPr>
        <w:shd w:val="clear" w:color="auto" w:fill="FFFFFF"/>
        <w:tabs>
          <w:tab w:val="left" w:pos="9900"/>
        </w:tabs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sr-Latn-CS"/>
        </w:rPr>
      </w:pPr>
    </w:p>
    <w:p w:rsidR="00904FA7" w:rsidRPr="00674A5A" w:rsidRDefault="00904FA7">
      <w:pPr>
        <w:rPr>
          <w:lang w:val="sr-Latn-CS"/>
        </w:rPr>
      </w:pPr>
    </w:p>
    <w:sectPr w:rsidR="00904FA7" w:rsidRPr="00674A5A" w:rsidSect="00904F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21269"/>
    <w:multiLevelType w:val="hybridMultilevel"/>
    <w:tmpl w:val="49802892"/>
    <w:lvl w:ilvl="0" w:tplc="5D062FD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674A5A"/>
    <w:rsid w:val="000A11C1"/>
    <w:rsid w:val="0014760F"/>
    <w:rsid w:val="00674A5A"/>
    <w:rsid w:val="00904FA7"/>
    <w:rsid w:val="00A76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A5A"/>
    <w:pPr>
      <w:spacing w:after="200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74A5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sl-SI"/>
    </w:rPr>
  </w:style>
  <w:style w:type="character" w:customStyle="1" w:styleId="TitleChar">
    <w:name w:val="Title Char"/>
    <w:basedOn w:val="DefaultParagraphFont"/>
    <w:link w:val="Title"/>
    <w:rsid w:val="00674A5A"/>
    <w:rPr>
      <w:rFonts w:eastAsia="Times New Roman"/>
      <w:b/>
      <w:szCs w:val="20"/>
      <w:lang w:val="sl-SI"/>
    </w:rPr>
  </w:style>
  <w:style w:type="paragraph" w:styleId="ListParagraph">
    <w:name w:val="List Paragraph"/>
    <w:basedOn w:val="Normal"/>
    <w:uiPriority w:val="34"/>
    <w:qFormat/>
    <w:rsid w:val="00674A5A"/>
    <w:pPr>
      <w:spacing w:after="0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x</cp:lastModifiedBy>
  <cp:revision>1</cp:revision>
  <dcterms:created xsi:type="dcterms:W3CDTF">2021-02-12T10:17:00Z</dcterms:created>
  <dcterms:modified xsi:type="dcterms:W3CDTF">2021-02-12T10:18:00Z</dcterms:modified>
</cp:coreProperties>
</file>