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D1" w:rsidRDefault="00F672D1" w:rsidP="00F672D1">
      <w:pPr>
        <w:shd w:val="clear" w:color="auto" w:fill="C6D9F1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 ВРСТА,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ИЗВРШЕЊА, МЕСТО ИЗВРШЕЊА ИЛИ ИСПОРУКЕ ДОБАРА, ЕВЕНТУАЛНЕ ДОДАТНЕ УСЛУГЕ И СЛ.</w:t>
      </w:r>
    </w:p>
    <w:p w:rsidR="00F672D1" w:rsidRDefault="00F672D1" w:rsidP="00F672D1">
      <w:pPr>
        <w:shd w:val="clear" w:color="auto" w:fill="C6D9F1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</w:p>
    <w:p w:rsidR="00F672D1" w:rsidRDefault="00F672D1" w:rsidP="00F672D1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                                                          </w:t>
      </w:r>
    </w:p>
    <w:p w:rsidR="00F672D1" w:rsidRDefault="00F672D1" w:rsidP="00F672D1">
      <w:pPr>
        <w:rPr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>Јавна набав</w:t>
      </w:r>
      <w:r w:rsidR="003F0F04">
        <w:rPr>
          <w:rFonts w:ascii="Arial" w:hAnsi="Arial" w:cs="Arial"/>
          <w:b/>
          <w:sz w:val="24"/>
          <w:szCs w:val="24"/>
          <w:lang w:val="sr-Cyrl-CS"/>
        </w:rPr>
        <w:t xml:space="preserve">ка добара - Набавка лож уља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за потребе Установе „ Гвозден Јованчићевић“  у Великом Поповцу</w:t>
      </w:r>
      <w:r>
        <w:rPr>
          <w:sz w:val="24"/>
          <w:szCs w:val="24"/>
          <w:lang w:val="sr-Cyrl-CS"/>
        </w:rPr>
        <w:t>.</w:t>
      </w:r>
    </w:p>
    <w:p w:rsidR="00F672D1" w:rsidRDefault="00F672D1" w:rsidP="00F672D1">
      <w:pPr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b/>
          <w:sz w:val="24"/>
          <w:szCs w:val="24"/>
          <w:lang w:val="sr-Cyrl-CS"/>
        </w:rPr>
        <w:t xml:space="preserve">Квалитет и испорука предметног добра – </w:t>
      </w:r>
      <w:r>
        <w:rPr>
          <w:rFonts w:ascii="Arial" w:hAnsi="Arial" w:cs="Arial"/>
          <w:sz w:val="24"/>
          <w:szCs w:val="24"/>
          <w:lang w:val="sr-Cyrl-CS"/>
        </w:rPr>
        <w:t xml:space="preserve">Карактеристике и квалитет понуђених добара, која се испоручују морају у свему одговарати назначеним карактеристикама и квалитету у складу са стандардима и одговарајућим прописима за ту врсту производа. </w:t>
      </w:r>
    </w:p>
    <w:p w:rsidR="00F672D1" w:rsidRDefault="00F672D1" w:rsidP="00F672D1">
      <w:pPr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Cyrl-CS"/>
        </w:rPr>
        <w:t>Испорука ће се вршити</w:t>
      </w:r>
      <w:r w:rsidR="00B57EB8">
        <w:rPr>
          <w:rFonts w:ascii="Arial" w:hAnsi="Arial" w:cs="Arial"/>
          <w:sz w:val="24"/>
          <w:szCs w:val="24"/>
          <w:lang w:val="sr-Latn-CS"/>
        </w:rPr>
        <w:t xml:space="preserve"> сукцесивно </w:t>
      </w:r>
      <w:r>
        <w:rPr>
          <w:rFonts w:ascii="Arial" w:hAnsi="Arial" w:cs="Arial"/>
          <w:sz w:val="24"/>
          <w:szCs w:val="24"/>
          <w:lang w:val="sr-Cyrl-CS"/>
        </w:rPr>
        <w:t xml:space="preserve"> по требовању наручиоца  и у складу са усвојеном понудом понуђача и конкурсном документацијом.</w:t>
      </w:r>
    </w:p>
    <w:p w:rsidR="00F672D1" w:rsidRDefault="00F672D1" w:rsidP="00F672D1">
      <w:pPr>
        <w:pStyle w:val="Title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.</w:t>
      </w:r>
    </w:p>
    <w:p w:rsidR="00F672D1" w:rsidRDefault="00F672D1" w:rsidP="00F672D1">
      <w:pPr>
        <w:pStyle w:val="Title"/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Место испоруке добара</w:t>
      </w:r>
      <w:r>
        <w:rPr>
          <w:b w:val="0"/>
          <w:sz w:val="28"/>
          <w:szCs w:val="28"/>
          <w:lang w:val="sr-Cyrl-CS"/>
        </w:rPr>
        <w:t xml:space="preserve"> - </w:t>
      </w:r>
      <w:r>
        <w:rPr>
          <w:b w:val="0"/>
          <w:sz w:val="28"/>
          <w:szCs w:val="28"/>
        </w:rPr>
        <w:t>Испорука добар</w:t>
      </w:r>
      <w:r w:rsidR="00B57EB8">
        <w:rPr>
          <w:b w:val="0"/>
          <w:sz w:val="28"/>
          <w:szCs w:val="28"/>
          <w:lang/>
        </w:rPr>
        <w:t>а</w:t>
      </w:r>
      <w:r>
        <w:rPr>
          <w:b w:val="0"/>
          <w:sz w:val="28"/>
          <w:szCs w:val="28"/>
        </w:rPr>
        <w:t xml:space="preserve"> обавља се</w:t>
      </w:r>
      <w:r w:rsidR="00B57EB8">
        <w:rPr>
          <w:b w:val="0"/>
          <w:sz w:val="28"/>
          <w:szCs w:val="28"/>
          <w:lang/>
        </w:rPr>
        <w:t xml:space="preserve"> у седишту Купца односно у Установи за одрасле и старије „ Гвозден Јованчићевић“ Велики Поповац</w:t>
      </w:r>
      <w:r w:rsidR="00B57EB8">
        <w:rPr>
          <w:b w:val="0"/>
          <w:sz w:val="28"/>
          <w:szCs w:val="28"/>
        </w:rPr>
        <w:t xml:space="preserve"> </w:t>
      </w:r>
      <w:r w:rsidR="00B57EB8">
        <w:rPr>
          <w:b w:val="0"/>
          <w:sz w:val="28"/>
          <w:szCs w:val="28"/>
          <w:lang/>
        </w:rPr>
        <w:t xml:space="preserve">, односно </w:t>
      </w:r>
      <w:r>
        <w:rPr>
          <w:b w:val="0"/>
          <w:sz w:val="28"/>
          <w:szCs w:val="28"/>
          <w:lang w:val="sr-Cyrl-CS"/>
        </w:rPr>
        <w:t xml:space="preserve"> ( постојећим резервоарима) наручиоца који је у обавези да спроведе организацију рада којом се обезбеђује пријем добара ( нафтних деривата ).</w:t>
      </w:r>
    </w:p>
    <w:p w:rsidR="00F672D1" w:rsidRDefault="00F672D1" w:rsidP="00F672D1">
      <w:pPr>
        <w:rPr>
          <w:rFonts w:ascii="Arial" w:hAnsi="Arial" w:cs="Arial"/>
          <w:sz w:val="24"/>
          <w:szCs w:val="24"/>
          <w:lang w:val="sr-Latn-CS"/>
        </w:rPr>
      </w:pPr>
    </w:p>
    <w:p w:rsidR="00F672D1" w:rsidRPr="00591D8C" w:rsidRDefault="00F672D1" w:rsidP="00F672D1">
      <w:pPr>
        <w:suppressAutoHyphens/>
        <w:spacing w:line="100" w:lineRule="atLeast"/>
        <w:rPr>
          <w:rFonts w:ascii="Times New Roman" w:hAnsi="Times New Roman"/>
          <w:b/>
          <w:lang w:val="sr-Latn-CS"/>
        </w:rPr>
      </w:pPr>
    </w:p>
    <w:p w:rsidR="00904FA7" w:rsidRPr="0064691E" w:rsidRDefault="0064691E" w:rsidP="0064691E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</w:t>
      </w:r>
      <w:r w:rsidR="00F672D1">
        <w:rPr>
          <w:rFonts w:ascii="Times New Roman" w:hAnsi="Times New Roman"/>
          <w:b/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04FA7" w:rsidRPr="0064691E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hyphenationZone w:val="425"/>
  <w:characterSpacingControl w:val="doNotCompress"/>
  <w:compat/>
  <w:rsids>
    <w:rsidRoot w:val="00711A2A"/>
    <w:rsid w:val="000A11C1"/>
    <w:rsid w:val="000F163B"/>
    <w:rsid w:val="002F65DA"/>
    <w:rsid w:val="003F0F04"/>
    <w:rsid w:val="00591D8C"/>
    <w:rsid w:val="005B7D90"/>
    <w:rsid w:val="005C77FD"/>
    <w:rsid w:val="0064691E"/>
    <w:rsid w:val="006C65E8"/>
    <w:rsid w:val="00711A2A"/>
    <w:rsid w:val="00762946"/>
    <w:rsid w:val="0080570E"/>
    <w:rsid w:val="00904FA7"/>
    <w:rsid w:val="0091315C"/>
    <w:rsid w:val="00A76D2F"/>
    <w:rsid w:val="00B57EB8"/>
    <w:rsid w:val="00CC4534"/>
    <w:rsid w:val="00EC63F6"/>
    <w:rsid w:val="00F67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2D1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672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F672D1"/>
    <w:rPr>
      <w:rFonts w:eastAsia="Times New Roman"/>
      <w:b/>
      <w:szCs w:val="20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10</cp:revision>
  <dcterms:created xsi:type="dcterms:W3CDTF">2021-11-12T08:33:00Z</dcterms:created>
  <dcterms:modified xsi:type="dcterms:W3CDTF">2021-11-17T08:18:00Z</dcterms:modified>
</cp:coreProperties>
</file>