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CF8" w:rsidRPr="0037337B" w:rsidRDefault="00056CF8" w:rsidP="00056CF8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ПАРТИЈА  БР.3 - Набавка  медицинског и санитетског материјала за потребе корисника Установе</w:t>
      </w:r>
    </w:p>
    <w:p w:rsidR="00056CF8" w:rsidRPr="00DA3418" w:rsidRDefault="00056CF8" w:rsidP="00056CF8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 w:rsidRPr="009B37A5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7"/>
        <w:gridCol w:w="1431"/>
        <w:gridCol w:w="1491"/>
        <w:gridCol w:w="1491"/>
        <w:gridCol w:w="1215"/>
        <w:gridCol w:w="1215"/>
      </w:tblGrid>
      <w:tr w:rsidR="00056CF8" w:rsidRPr="00541AAF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Рб.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Јединична 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цена са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Цена са</w:t>
            </w:r>
          </w:p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2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3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4</w:t>
            </w:r>
          </w:p>
        </w:tc>
        <w:tc>
          <w:tcPr>
            <w:tcW w:w="1535" w:type="dxa"/>
          </w:tcPr>
          <w:p w:rsidR="00056CF8" w:rsidRPr="005B594C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5(2</w:t>
            </w:r>
            <w:r>
              <w:rPr>
                <w:sz w:val="28"/>
                <w:szCs w:val="28"/>
              </w:rPr>
              <w:t>x3)</w:t>
            </w:r>
          </w:p>
        </w:tc>
        <w:tc>
          <w:tcPr>
            <w:tcW w:w="1536" w:type="dxa"/>
          </w:tcPr>
          <w:p w:rsidR="00056CF8" w:rsidRPr="005B594C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6</w:t>
            </w:r>
            <w:r>
              <w:rPr>
                <w:sz w:val="28"/>
                <w:szCs w:val="28"/>
              </w:rPr>
              <w:t>(2x4)</w:t>
            </w:r>
          </w:p>
        </w:tc>
      </w:tr>
      <w:tr w:rsidR="00056CF8" w:rsidTr="0016345F">
        <w:tc>
          <w:tcPr>
            <w:tcW w:w="1556" w:type="dxa"/>
          </w:tcPr>
          <w:p w:rsidR="00056CF8" w:rsidRPr="00E17222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1.Е</w:t>
            </w:r>
            <w:r>
              <w:rPr>
                <w:sz w:val="28"/>
                <w:szCs w:val="28"/>
              </w:rPr>
              <w:t>lastični</w:t>
            </w:r>
            <w:r>
              <w:rPr>
                <w:sz w:val="28"/>
                <w:szCs w:val="28"/>
              </w:rPr>
              <w:br/>
              <w:t>zavoj10X5cm</w:t>
            </w:r>
          </w:p>
        </w:tc>
        <w:tc>
          <w:tcPr>
            <w:tcW w:w="1535" w:type="dxa"/>
          </w:tcPr>
          <w:p w:rsidR="00056CF8" w:rsidRPr="00E17222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Pr="00E17222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2.Kese za urin 1/10kom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3.Gaza100mx80Cm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4.Vata Sanitetska1/1kg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5.Zavoj Kaliko8cmx5m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6.PVC  Špric100x2ml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7.PVC Špric100x5ml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8.PVC Špric100x10ml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9.PVC Špric100x20ml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10.Intravenska kanila Plava1/1kom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11.Intravenska Kanila Roze1/1kom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12.PVC Igle 0,8x38/100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13.PVC Igle0,45x13/100mg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14.Sistemi za infuziju1/50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15.Toplomergalijum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16.Sredstvo  za dezinfekciju instrumenata1/1l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lit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17.Rukavice latex1/200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18.Rukavice najlon1/100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19.SenziFix-omniFix10x10cm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 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20.Leukoplast 5x5cm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21.Hiruška Kapa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pak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22.Kateter SilikonskiVel.18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23.Špatula Drvena 1/100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24.Kateter vel.18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25.Kateter vel 20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26.Sekač za tablete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27.Bočice za urin Sterilne1/1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28.Gel za ultrazvuk1/1kg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kg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29.Štapići za uši1/200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30.Sterilni Hiruški Nožić Vel 21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31.Zavoj Kaliko15x5cm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32.Zavoj Kaliko6x5cm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  <w:tr w:rsidR="00056CF8" w:rsidTr="0016345F">
        <w:tc>
          <w:tcPr>
            <w:tcW w:w="1556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33.Konac  za ušivanje SilkUsp2/0EP 3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kom</w:t>
            </w: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</w:tcPr>
          <w:p w:rsidR="00056CF8" w:rsidRDefault="00056CF8" w:rsidP="0016345F">
            <w:pPr>
              <w:rPr>
                <w:sz w:val="28"/>
                <w:szCs w:val="28"/>
                <w:lang w:val="sr-Cyrl-CS"/>
              </w:rPr>
            </w:pPr>
          </w:p>
        </w:tc>
      </w:tr>
    </w:tbl>
    <w:p w:rsidR="00056CF8" w:rsidRPr="00DA3418" w:rsidRDefault="00056CF8" w:rsidP="00056CF8">
      <w:pPr>
        <w:jc w:val="both"/>
        <w:rPr>
          <w:rFonts w:ascii="Arial" w:hAnsi="Arial" w:cs="Arial"/>
          <w:b/>
          <w:bCs/>
          <w:u w:val="single"/>
          <w:lang w:val="sr-Cyrl-CS"/>
        </w:rPr>
      </w:pPr>
      <w:r w:rsidRPr="009B37A5">
        <w:rPr>
          <w:rFonts w:ascii="Arial" w:hAnsi="Arial" w:cs="Arial"/>
          <w:b/>
          <w:bCs/>
          <w:u w:val="single"/>
          <w:lang w:val="sr-Cyrl-CS"/>
        </w:rPr>
        <w:t xml:space="preserve">Упутство за попуњавање обрасца структуре цене: </w:t>
      </w:r>
    </w:p>
    <w:p w:rsidR="00056CF8" w:rsidRDefault="00056CF8" w:rsidP="00056CF8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Понуђач треба да попун</w:t>
      </w:r>
      <w:r>
        <w:rPr>
          <w:rFonts w:ascii="Arial" w:hAnsi="Arial" w:cs="Arial"/>
          <w:lang w:val="sr-Cyrl-CS"/>
        </w:rPr>
        <w:t>и</w:t>
      </w:r>
      <w:r w:rsidRPr="009B37A5">
        <w:rPr>
          <w:rFonts w:ascii="Arial" w:hAnsi="Arial" w:cs="Arial"/>
          <w:lang w:val="sr-Cyrl-CS"/>
        </w:rPr>
        <w:t xml:space="preserve"> образац структуре цене </w:t>
      </w:r>
      <w:r>
        <w:rPr>
          <w:rFonts w:ascii="Arial" w:hAnsi="Arial" w:cs="Arial"/>
          <w:lang w:val="sr-Cyrl-CS"/>
        </w:rPr>
        <w:t>на следећи начин</w:t>
      </w:r>
      <w:r w:rsidRPr="009B37A5">
        <w:rPr>
          <w:rFonts w:ascii="Arial" w:hAnsi="Arial" w:cs="Arial"/>
          <w:lang w:val="sr-Cyrl-CS"/>
        </w:rPr>
        <w:t>:</w:t>
      </w:r>
    </w:p>
    <w:p w:rsidR="00056CF8" w:rsidRDefault="00056CF8" w:rsidP="00056CF8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056CF8" w:rsidRDefault="00056CF8" w:rsidP="00056CF8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056CF8" w:rsidRPr="009B37A5" w:rsidRDefault="00056CF8" w:rsidP="00056CF8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 xml:space="preserve">у колону </w:t>
      </w:r>
      <w:r w:rsidRPr="009B37A5">
        <w:rPr>
          <w:rFonts w:ascii="Arial" w:hAnsi="Arial" w:cs="Arial"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056CF8" w:rsidRPr="009B37A5" w:rsidRDefault="00056CF8" w:rsidP="00056CF8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056CF8" w:rsidRPr="00192435" w:rsidRDefault="00056CF8" w:rsidP="00056CF8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056CF8" w:rsidRPr="009B37A5" w:rsidRDefault="00056CF8" w:rsidP="00056CF8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</w:t>
      </w:r>
      <w:r w:rsidRPr="002F4414">
        <w:rPr>
          <w:rFonts w:ascii="Arial" w:hAnsi="Arial" w:cs="Arial"/>
          <w:lang w:val="sr-Cyrl-CS"/>
        </w:rPr>
        <w:t xml:space="preserve"> </w:t>
      </w:r>
      <w:r w:rsidRPr="009B37A5">
        <w:rPr>
          <w:rFonts w:ascii="Arial" w:hAnsi="Arial" w:cs="Arial"/>
          <w:lang w:val="sr-Cyrl-CS"/>
        </w:rPr>
        <w:t>6. уписати к</w:t>
      </w:r>
      <w:r>
        <w:rPr>
          <w:rFonts w:ascii="Arial" w:hAnsi="Arial" w:cs="Arial"/>
          <w:lang w:val="sr-Cyrl-CS"/>
        </w:rPr>
        <w:t>о</w:t>
      </w:r>
      <w:r w:rsidRPr="009B37A5">
        <w:rPr>
          <w:rFonts w:ascii="Arial" w:hAnsi="Arial" w:cs="Arial"/>
          <w:lang w:val="sr-Cyrl-CS"/>
        </w:rPr>
        <w:t>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056CF8" w:rsidRDefault="00056CF8" w:rsidP="00056CF8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056CF8" w:rsidRPr="0037337B" w:rsidRDefault="00056CF8" w:rsidP="00056CF8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056CF8" w:rsidRPr="00D12330" w:rsidTr="0016345F">
        <w:tc>
          <w:tcPr>
            <w:tcW w:w="3080" w:type="dxa"/>
            <w:vAlign w:val="center"/>
          </w:tcPr>
          <w:p w:rsidR="00056CF8" w:rsidRDefault="00056CF8" w:rsidP="0016345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</w:tcPr>
          <w:p w:rsidR="00056CF8" w:rsidRDefault="00056CF8" w:rsidP="0016345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</w:tcPr>
          <w:p w:rsidR="00056CF8" w:rsidRDefault="00056CF8" w:rsidP="0016345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</w:tbl>
    <w:p w:rsidR="00056CF8" w:rsidRDefault="00056CF8" w:rsidP="00056CF8">
      <w:pPr>
        <w:rPr>
          <w:rFonts w:ascii="Calibri" w:eastAsia="Times New Roman" w:hAnsi="Calibri" w:cs="Times New Roman"/>
          <w:lang w:val="sr-Cyrl-CS"/>
        </w:rPr>
      </w:pPr>
    </w:p>
    <w:p w:rsidR="00056CF8" w:rsidRDefault="00056CF8" w:rsidP="00056CF8">
      <w:pPr>
        <w:rPr>
          <w:lang w:val="sr-Cyrl-CS"/>
        </w:rPr>
      </w:pPr>
    </w:p>
    <w:p w:rsidR="003715A7" w:rsidRDefault="003715A7">
      <w:bookmarkStart w:id="0" w:name="_GoBack"/>
      <w:bookmarkEnd w:id="0"/>
    </w:p>
    <w:sectPr w:rsidR="003715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F8"/>
    <w:rsid w:val="00056CF8"/>
    <w:rsid w:val="0037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A8D693-9516-4311-85BA-B098FEB6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F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CF8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056CF8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056CF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056CF8"/>
    <w:pPr>
      <w:spacing w:after="0" w:line="240" w:lineRule="auto"/>
    </w:pPr>
    <w:rPr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2022-02-10T09:01:00Z</dcterms:created>
  <dcterms:modified xsi:type="dcterms:W3CDTF">2022-02-10T09:02:00Z</dcterms:modified>
</cp:coreProperties>
</file>